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7616" w14:textId="0DB3B273" w:rsidR="0043068F" w:rsidRPr="00ED44F2" w:rsidRDefault="0037629B">
      <w:pPr>
        <w:rPr>
          <w:b/>
          <w:bCs/>
          <w:sz w:val="36"/>
          <w:szCs w:val="36"/>
        </w:rPr>
      </w:pPr>
      <w:r w:rsidRPr="00ED44F2">
        <w:rPr>
          <w:b/>
          <w:bCs/>
          <w:sz w:val="28"/>
          <w:szCs w:val="28"/>
        </w:rPr>
        <w:t>Elsa Grave-sällskapets verksamhetsberättelse för året</w:t>
      </w:r>
      <w:r w:rsidRPr="00ED44F2">
        <w:rPr>
          <w:b/>
          <w:bCs/>
        </w:rPr>
        <w:t xml:space="preserve"> </w:t>
      </w:r>
      <w:r w:rsidRPr="00ED44F2">
        <w:rPr>
          <w:b/>
          <w:bCs/>
          <w:sz w:val="36"/>
          <w:szCs w:val="36"/>
        </w:rPr>
        <w:t>20</w:t>
      </w:r>
      <w:r w:rsidR="00EC14C2">
        <w:rPr>
          <w:b/>
          <w:bCs/>
          <w:sz w:val="36"/>
          <w:szCs w:val="36"/>
        </w:rPr>
        <w:t>2</w:t>
      </w:r>
      <w:r w:rsidR="00CB03D2">
        <w:rPr>
          <w:b/>
          <w:bCs/>
          <w:sz w:val="36"/>
          <w:szCs w:val="36"/>
        </w:rPr>
        <w:t>4</w:t>
      </w:r>
    </w:p>
    <w:p w14:paraId="2046F175" w14:textId="77777777" w:rsidR="00614465" w:rsidRDefault="00614465">
      <w:pPr>
        <w:rPr>
          <w:sz w:val="24"/>
          <w:szCs w:val="24"/>
        </w:rPr>
      </w:pPr>
    </w:p>
    <w:p w14:paraId="6FE9FF2F" w14:textId="0DF8E3C7" w:rsidR="0037629B" w:rsidRDefault="00C1793C">
      <w:pPr>
        <w:rPr>
          <w:sz w:val="24"/>
          <w:szCs w:val="24"/>
        </w:rPr>
      </w:pPr>
      <w:r w:rsidRPr="00C1793C">
        <w:rPr>
          <w:sz w:val="24"/>
          <w:szCs w:val="24"/>
        </w:rPr>
        <w:t xml:space="preserve">Elsa Grave- sällskapets </w:t>
      </w:r>
      <w:r>
        <w:rPr>
          <w:sz w:val="24"/>
          <w:szCs w:val="24"/>
        </w:rPr>
        <w:t xml:space="preserve">styrelse, konstituerad den </w:t>
      </w:r>
      <w:r w:rsidR="00CB03D2">
        <w:rPr>
          <w:sz w:val="24"/>
          <w:szCs w:val="24"/>
        </w:rPr>
        <w:t>3 mars 2024</w:t>
      </w:r>
      <w:r w:rsidR="00DC45C8">
        <w:rPr>
          <w:sz w:val="24"/>
          <w:szCs w:val="24"/>
        </w:rPr>
        <w:t>:</w:t>
      </w:r>
    </w:p>
    <w:p w14:paraId="299B158E" w14:textId="64B4505B" w:rsidR="008A14FF" w:rsidRPr="008A14FF" w:rsidRDefault="008A14FF">
      <w:pPr>
        <w:rPr>
          <w:sz w:val="20"/>
          <w:szCs w:val="20"/>
        </w:rPr>
      </w:pPr>
      <w:r w:rsidRPr="008A14FF">
        <w:rPr>
          <w:sz w:val="20"/>
          <w:szCs w:val="20"/>
        </w:rPr>
        <w:t xml:space="preserve">Ordförande:                       Gunilla Poppe </w:t>
      </w:r>
      <w:r w:rsidR="005F6106">
        <w:rPr>
          <w:sz w:val="20"/>
          <w:szCs w:val="20"/>
        </w:rPr>
        <w:t>(1 år)</w:t>
      </w:r>
    </w:p>
    <w:p w14:paraId="35311120" w14:textId="031EBDF0" w:rsidR="008A14FF" w:rsidRPr="008A14FF" w:rsidRDefault="008A14FF">
      <w:pPr>
        <w:rPr>
          <w:sz w:val="20"/>
          <w:szCs w:val="20"/>
        </w:rPr>
      </w:pPr>
      <w:r w:rsidRPr="008A14FF">
        <w:rPr>
          <w:sz w:val="20"/>
          <w:szCs w:val="20"/>
        </w:rPr>
        <w:t>Sekreterare</w:t>
      </w:r>
      <w:r w:rsidR="006C0E08">
        <w:rPr>
          <w:sz w:val="20"/>
          <w:szCs w:val="20"/>
        </w:rPr>
        <w:t>/</w:t>
      </w:r>
      <w:proofErr w:type="spellStart"/>
      <w:r w:rsidR="006C0E08">
        <w:rPr>
          <w:sz w:val="20"/>
          <w:szCs w:val="20"/>
        </w:rPr>
        <w:t>tf</w:t>
      </w:r>
      <w:proofErr w:type="spellEnd"/>
      <w:r w:rsidR="006C0E08">
        <w:rPr>
          <w:sz w:val="20"/>
          <w:szCs w:val="20"/>
        </w:rPr>
        <w:t xml:space="preserve"> kassör:</w:t>
      </w:r>
      <w:r w:rsidRPr="008A14FF">
        <w:rPr>
          <w:sz w:val="20"/>
          <w:szCs w:val="20"/>
        </w:rPr>
        <w:t xml:space="preserve">       Eva Jensén (1 år)</w:t>
      </w:r>
    </w:p>
    <w:p w14:paraId="2ABA4565" w14:textId="6CF5B864" w:rsidR="008A14FF" w:rsidRPr="008A14FF" w:rsidRDefault="008A14FF">
      <w:pPr>
        <w:rPr>
          <w:sz w:val="20"/>
          <w:szCs w:val="20"/>
        </w:rPr>
      </w:pPr>
      <w:r w:rsidRPr="008A14FF">
        <w:rPr>
          <w:sz w:val="20"/>
          <w:szCs w:val="20"/>
        </w:rPr>
        <w:t>Bildansvarig:                        Lennart Lundborg (1 år)</w:t>
      </w:r>
    </w:p>
    <w:p w14:paraId="56CA35FC" w14:textId="45D8A160" w:rsidR="008A14FF" w:rsidRPr="008A14FF" w:rsidRDefault="008A14FF">
      <w:pPr>
        <w:rPr>
          <w:sz w:val="20"/>
          <w:szCs w:val="20"/>
        </w:rPr>
      </w:pPr>
      <w:r w:rsidRPr="008A14FF">
        <w:rPr>
          <w:sz w:val="20"/>
          <w:szCs w:val="20"/>
        </w:rPr>
        <w:t>Ledamot:                              Kristina Hallind (</w:t>
      </w:r>
      <w:r w:rsidR="00CB03D2">
        <w:rPr>
          <w:sz w:val="20"/>
          <w:szCs w:val="20"/>
        </w:rPr>
        <w:t xml:space="preserve">suppleant, </w:t>
      </w:r>
      <w:r w:rsidRPr="008A14FF">
        <w:rPr>
          <w:sz w:val="20"/>
          <w:szCs w:val="20"/>
        </w:rPr>
        <w:t>1 år)</w:t>
      </w:r>
    </w:p>
    <w:p w14:paraId="6AF43B30" w14:textId="6E30AA9A" w:rsidR="008A14FF" w:rsidRDefault="008A14FF">
      <w:pPr>
        <w:rPr>
          <w:sz w:val="20"/>
          <w:szCs w:val="20"/>
        </w:rPr>
      </w:pPr>
      <w:r w:rsidRPr="008A14FF">
        <w:rPr>
          <w:sz w:val="20"/>
          <w:szCs w:val="20"/>
        </w:rPr>
        <w:t>Ledamot:                              Sören Som</w:t>
      </w:r>
      <w:r w:rsidR="006F0268">
        <w:rPr>
          <w:sz w:val="20"/>
          <w:szCs w:val="20"/>
        </w:rPr>
        <w:t>m</w:t>
      </w:r>
      <w:r w:rsidRPr="008A14FF">
        <w:rPr>
          <w:sz w:val="20"/>
          <w:szCs w:val="20"/>
        </w:rPr>
        <w:t>elius (1 år)</w:t>
      </w:r>
    </w:p>
    <w:p w14:paraId="4E2AC7F7" w14:textId="1181F7DC" w:rsidR="00CB03D2" w:rsidRDefault="00CB03D2">
      <w:pPr>
        <w:rPr>
          <w:sz w:val="20"/>
          <w:szCs w:val="20"/>
        </w:rPr>
      </w:pPr>
      <w:r>
        <w:rPr>
          <w:sz w:val="20"/>
          <w:szCs w:val="20"/>
        </w:rPr>
        <w:t xml:space="preserve">Ledamot                               Gunnel </w:t>
      </w:r>
      <w:proofErr w:type="spellStart"/>
      <w:r>
        <w:rPr>
          <w:sz w:val="20"/>
          <w:szCs w:val="20"/>
        </w:rPr>
        <w:t>Wounsch</w:t>
      </w:r>
      <w:proofErr w:type="spellEnd"/>
      <w:r w:rsidR="005F6106">
        <w:rPr>
          <w:sz w:val="20"/>
          <w:szCs w:val="20"/>
        </w:rPr>
        <w:t xml:space="preserve"> (1 år)</w:t>
      </w:r>
    </w:p>
    <w:p w14:paraId="65CB5D6C" w14:textId="4E0B66EA" w:rsidR="00CB03D2" w:rsidRPr="008A14FF" w:rsidRDefault="00CB03D2">
      <w:pPr>
        <w:rPr>
          <w:sz w:val="20"/>
          <w:szCs w:val="20"/>
        </w:rPr>
      </w:pPr>
      <w:r>
        <w:rPr>
          <w:sz w:val="20"/>
          <w:szCs w:val="20"/>
        </w:rPr>
        <w:t>Revisorer:</w:t>
      </w:r>
      <w:r>
        <w:rPr>
          <w:sz w:val="20"/>
          <w:szCs w:val="20"/>
        </w:rPr>
        <w:tab/>
        <w:t xml:space="preserve">                  Roland Andreasson och </w:t>
      </w:r>
      <w:proofErr w:type="spellStart"/>
      <w:r>
        <w:rPr>
          <w:sz w:val="20"/>
          <w:szCs w:val="20"/>
        </w:rPr>
        <w:t>Kathinka</w:t>
      </w:r>
      <w:proofErr w:type="spellEnd"/>
      <w:r>
        <w:rPr>
          <w:sz w:val="20"/>
          <w:szCs w:val="20"/>
        </w:rPr>
        <w:t xml:space="preserve"> Lindhe</w:t>
      </w:r>
    </w:p>
    <w:p w14:paraId="2C01B652" w14:textId="3C52BD2B" w:rsidR="00283666" w:rsidRPr="008A14FF" w:rsidRDefault="00283666">
      <w:pPr>
        <w:rPr>
          <w:sz w:val="20"/>
          <w:szCs w:val="20"/>
        </w:rPr>
      </w:pPr>
      <w:r w:rsidRPr="008A14FF">
        <w:rPr>
          <w:sz w:val="20"/>
          <w:szCs w:val="20"/>
        </w:rPr>
        <w:t>Valberedning: Styrelsen utgör valberedning.</w:t>
      </w:r>
    </w:p>
    <w:p w14:paraId="2C88C9F2" w14:textId="6330BE5D" w:rsidR="007A16F6" w:rsidRPr="008D19D2" w:rsidRDefault="007A16F6">
      <w:pPr>
        <w:rPr>
          <w:sz w:val="20"/>
          <w:szCs w:val="20"/>
          <w:u w:val="single"/>
        </w:rPr>
      </w:pPr>
      <w:r w:rsidRPr="008D19D2">
        <w:rPr>
          <w:sz w:val="20"/>
          <w:szCs w:val="20"/>
          <w:u w:val="single"/>
        </w:rPr>
        <w:t>Under 202</w:t>
      </w:r>
      <w:r w:rsidR="00CB03D2">
        <w:rPr>
          <w:sz w:val="20"/>
          <w:szCs w:val="20"/>
          <w:u w:val="single"/>
        </w:rPr>
        <w:t>4</w:t>
      </w:r>
      <w:r w:rsidRPr="008D19D2">
        <w:rPr>
          <w:sz w:val="20"/>
          <w:szCs w:val="20"/>
          <w:u w:val="single"/>
        </w:rPr>
        <w:t xml:space="preserve"> har följande möte</w:t>
      </w:r>
      <w:r w:rsidR="00E14D9D" w:rsidRPr="008D19D2">
        <w:rPr>
          <w:sz w:val="20"/>
          <w:szCs w:val="20"/>
          <w:u w:val="single"/>
        </w:rPr>
        <w:t>n</w:t>
      </w:r>
      <w:r w:rsidRPr="008D19D2">
        <w:rPr>
          <w:sz w:val="20"/>
          <w:szCs w:val="20"/>
          <w:u w:val="single"/>
        </w:rPr>
        <w:t xml:space="preserve"> i Elsa-Grave-sällskapet ägt rum:</w:t>
      </w:r>
    </w:p>
    <w:p w14:paraId="0A135E92" w14:textId="7AA0FF0E" w:rsidR="007A16F6" w:rsidRPr="008D19D2" w:rsidRDefault="007A16F6">
      <w:pPr>
        <w:rPr>
          <w:sz w:val="20"/>
          <w:szCs w:val="20"/>
        </w:rPr>
      </w:pPr>
      <w:r w:rsidRPr="008D19D2">
        <w:rPr>
          <w:sz w:val="20"/>
          <w:szCs w:val="20"/>
        </w:rPr>
        <w:t xml:space="preserve">Årsmöte den </w:t>
      </w:r>
      <w:r w:rsidR="00CB03D2">
        <w:rPr>
          <w:sz w:val="20"/>
          <w:szCs w:val="20"/>
        </w:rPr>
        <w:t>3</w:t>
      </w:r>
      <w:r w:rsidR="00DC45C8">
        <w:rPr>
          <w:sz w:val="20"/>
          <w:szCs w:val="20"/>
        </w:rPr>
        <w:t xml:space="preserve"> mars, </w:t>
      </w:r>
      <w:r w:rsidR="00CB03D2">
        <w:rPr>
          <w:sz w:val="20"/>
          <w:szCs w:val="20"/>
        </w:rPr>
        <w:t>Poppegården, Domsten</w:t>
      </w:r>
      <w:r w:rsidR="00614465">
        <w:rPr>
          <w:sz w:val="20"/>
          <w:szCs w:val="20"/>
        </w:rPr>
        <w:t>*</w:t>
      </w:r>
    </w:p>
    <w:p w14:paraId="2DDE9C71" w14:textId="5CA9D6C4" w:rsidR="007A16F6" w:rsidRDefault="007A16F6">
      <w:pPr>
        <w:rPr>
          <w:sz w:val="20"/>
          <w:szCs w:val="20"/>
        </w:rPr>
      </w:pPr>
      <w:r w:rsidRPr="008D19D2">
        <w:rPr>
          <w:sz w:val="20"/>
          <w:szCs w:val="20"/>
        </w:rPr>
        <w:t xml:space="preserve">Konstituerande styrelsemöte </w:t>
      </w:r>
      <w:r w:rsidR="00DC45C8">
        <w:rPr>
          <w:sz w:val="20"/>
          <w:szCs w:val="20"/>
        </w:rPr>
        <w:t xml:space="preserve">den </w:t>
      </w:r>
      <w:r w:rsidR="00CB03D2">
        <w:rPr>
          <w:sz w:val="20"/>
          <w:szCs w:val="20"/>
        </w:rPr>
        <w:t>3</w:t>
      </w:r>
      <w:r w:rsidR="00DC45C8">
        <w:rPr>
          <w:sz w:val="20"/>
          <w:szCs w:val="20"/>
        </w:rPr>
        <w:t xml:space="preserve"> mars</w:t>
      </w:r>
      <w:r w:rsidRPr="008D19D2">
        <w:rPr>
          <w:sz w:val="20"/>
          <w:szCs w:val="20"/>
        </w:rPr>
        <w:t xml:space="preserve">, </w:t>
      </w:r>
      <w:r w:rsidR="00CB03D2">
        <w:rPr>
          <w:sz w:val="20"/>
          <w:szCs w:val="20"/>
        </w:rPr>
        <w:t>Poppegården, Domsten *</w:t>
      </w:r>
      <w:r w:rsidR="00614465">
        <w:rPr>
          <w:sz w:val="20"/>
          <w:szCs w:val="20"/>
        </w:rPr>
        <w:t>*</w:t>
      </w:r>
    </w:p>
    <w:p w14:paraId="3AFAAA0D" w14:textId="43F5A8AB" w:rsidR="00DC45C8" w:rsidRDefault="00DC45C8">
      <w:pPr>
        <w:rPr>
          <w:sz w:val="20"/>
          <w:szCs w:val="20"/>
        </w:rPr>
      </w:pPr>
      <w:r>
        <w:rPr>
          <w:sz w:val="20"/>
          <w:szCs w:val="20"/>
        </w:rPr>
        <w:t xml:space="preserve">Styrelsemöte den </w:t>
      </w:r>
      <w:r w:rsidR="00614465">
        <w:rPr>
          <w:sz w:val="20"/>
          <w:szCs w:val="20"/>
        </w:rPr>
        <w:t>6 februari</w:t>
      </w:r>
      <w:r>
        <w:rPr>
          <w:sz w:val="20"/>
          <w:szCs w:val="20"/>
        </w:rPr>
        <w:t xml:space="preserve"> h</w:t>
      </w:r>
      <w:r w:rsidR="00D26886">
        <w:rPr>
          <w:sz w:val="20"/>
          <w:szCs w:val="20"/>
        </w:rPr>
        <w:t>o</w:t>
      </w:r>
      <w:r>
        <w:rPr>
          <w:sz w:val="20"/>
          <w:szCs w:val="20"/>
        </w:rPr>
        <w:t xml:space="preserve">s </w:t>
      </w:r>
      <w:r w:rsidR="00614465">
        <w:rPr>
          <w:sz w:val="20"/>
          <w:szCs w:val="20"/>
        </w:rPr>
        <w:t>Sören Sommelius, Helsingborg</w:t>
      </w:r>
    </w:p>
    <w:p w14:paraId="339D6E0C" w14:textId="2ABBDA0F" w:rsidR="007A16F6" w:rsidRDefault="007A16F6">
      <w:pPr>
        <w:rPr>
          <w:sz w:val="20"/>
          <w:szCs w:val="20"/>
        </w:rPr>
      </w:pPr>
      <w:r w:rsidRPr="008D19D2">
        <w:rPr>
          <w:sz w:val="20"/>
          <w:szCs w:val="20"/>
        </w:rPr>
        <w:t xml:space="preserve">Styrelsemöte den </w:t>
      </w:r>
      <w:r w:rsidR="00614465">
        <w:rPr>
          <w:sz w:val="20"/>
          <w:szCs w:val="20"/>
        </w:rPr>
        <w:t>8</w:t>
      </w:r>
      <w:r w:rsidRPr="008D19D2">
        <w:rPr>
          <w:sz w:val="20"/>
          <w:szCs w:val="20"/>
        </w:rPr>
        <w:t xml:space="preserve"> november hos </w:t>
      </w:r>
      <w:r w:rsidR="00614465">
        <w:rPr>
          <w:sz w:val="20"/>
          <w:szCs w:val="20"/>
        </w:rPr>
        <w:t>Sören Sommelius, Helsingborg</w:t>
      </w:r>
    </w:p>
    <w:p w14:paraId="50155FF7" w14:textId="6ABE780C" w:rsidR="00583D12" w:rsidRDefault="00583D12">
      <w:pPr>
        <w:rPr>
          <w:sz w:val="20"/>
          <w:szCs w:val="20"/>
        </w:rPr>
      </w:pPr>
      <w:r>
        <w:rPr>
          <w:sz w:val="20"/>
          <w:szCs w:val="20"/>
        </w:rPr>
        <w:t>Medlemsavgiften beslutades till 200 kr/person och år.</w:t>
      </w:r>
    </w:p>
    <w:p w14:paraId="55C84A37" w14:textId="28105940" w:rsidR="00A95F38" w:rsidRDefault="00A95F38" w:rsidP="00A95F38">
      <w:pPr>
        <w:rPr>
          <w:sz w:val="20"/>
          <w:szCs w:val="20"/>
        </w:rPr>
      </w:pPr>
      <w:r w:rsidRPr="00A95F38">
        <w:rPr>
          <w:sz w:val="20"/>
          <w:szCs w:val="20"/>
        </w:rPr>
        <w:t>Elsa-Grave-sällskapets hemsida www.elsagrave-sallskapet.se uppdateras fortlöpande, Karin Wieslander är webmaster, kawies@telia.</w:t>
      </w:r>
      <w:r w:rsidR="00583D12">
        <w:rPr>
          <w:sz w:val="20"/>
          <w:szCs w:val="20"/>
        </w:rPr>
        <w:t>c</w:t>
      </w:r>
      <w:r w:rsidRPr="00A95F38">
        <w:rPr>
          <w:sz w:val="20"/>
          <w:szCs w:val="20"/>
        </w:rPr>
        <w:t xml:space="preserve">om </w:t>
      </w:r>
    </w:p>
    <w:p w14:paraId="7F4C0C61" w14:textId="77777777" w:rsidR="00614465" w:rsidRDefault="00614465" w:rsidP="00A95F38">
      <w:pPr>
        <w:rPr>
          <w:sz w:val="20"/>
          <w:szCs w:val="20"/>
        </w:rPr>
      </w:pPr>
    </w:p>
    <w:p w14:paraId="14510575" w14:textId="6CE8E9FC" w:rsidR="00614465" w:rsidRDefault="00B91B05" w:rsidP="00B91B05">
      <w:pPr>
        <w:rPr>
          <w:sz w:val="20"/>
          <w:szCs w:val="20"/>
        </w:rPr>
      </w:pPr>
      <w:r>
        <w:rPr>
          <w:sz w:val="20"/>
          <w:szCs w:val="20"/>
        </w:rPr>
        <w:t xml:space="preserve">*Vid årsmötet deltog digitalt Karl-Fredrik Olsson som är doktorand i litteraturvetenskap vid Umeå universitet och som arbetar på en avhandling som handlar om Elsa Graves senare diktning med fokus på hennes stora miljöengagemang. Styrelsen för Elsa Grave-sällskapet har under året beslutat att tilldela Karl-Fredrik O ett stipendium som ska utgöra ett bidrag till tryckkostnader för avhandlingen. </w:t>
      </w:r>
    </w:p>
    <w:p w14:paraId="21BD6D3A" w14:textId="055938D8" w:rsidR="00495E89" w:rsidRPr="00B91B05" w:rsidRDefault="00495E89" w:rsidP="00B91B05">
      <w:pPr>
        <w:rPr>
          <w:sz w:val="20"/>
          <w:szCs w:val="20"/>
        </w:rPr>
      </w:pPr>
      <w:r>
        <w:rPr>
          <w:sz w:val="20"/>
          <w:szCs w:val="20"/>
        </w:rPr>
        <w:t>Eva Jensén gör fortlöpande en inventering/genomgång av dokument om Elsa Grave som finns arkiverade på Universitetsbiblioteket i Lund.</w:t>
      </w:r>
    </w:p>
    <w:p w14:paraId="30977A4C" w14:textId="0D65C4D5" w:rsidR="00E41879" w:rsidRPr="00CB03D2" w:rsidRDefault="00CB03D2" w:rsidP="00CB03D2">
      <w:pPr>
        <w:rPr>
          <w:sz w:val="24"/>
          <w:szCs w:val="24"/>
        </w:rPr>
      </w:pPr>
      <w:r>
        <w:rPr>
          <w:sz w:val="28"/>
          <w:szCs w:val="28"/>
        </w:rPr>
        <w:t>*</w:t>
      </w:r>
      <w:r w:rsidR="00614465">
        <w:rPr>
          <w:sz w:val="28"/>
          <w:szCs w:val="28"/>
        </w:rPr>
        <w:t>*</w:t>
      </w:r>
      <w:r w:rsidRPr="00614465">
        <w:rPr>
          <w:sz w:val="20"/>
          <w:szCs w:val="20"/>
        </w:rPr>
        <w:t>Vid det konstituerande mötet direkt efter årsmötet beslöts att Gunilla Poppe tillsammans med Eva Jensén tecknar föreningens firma, tillsammans eller var och en för sig.</w:t>
      </w:r>
      <w:r w:rsidR="00614465" w:rsidRPr="00614465">
        <w:rPr>
          <w:sz w:val="20"/>
          <w:szCs w:val="20"/>
        </w:rPr>
        <w:t xml:space="preserve"> Eftersom Brita Rönnbäck, tidigare kassör har lämnat styrelsen, beslöts att Eva Jensén under en övergångsperiod blir </w:t>
      </w:r>
      <w:proofErr w:type="spellStart"/>
      <w:r w:rsidR="00614465" w:rsidRPr="00614465">
        <w:rPr>
          <w:sz w:val="20"/>
          <w:szCs w:val="20"/>
        </w:rPr>
        <w:t>tf</w:t>
      </w:r>
      <w:proofErr w:type="spellEnd"/>
      <w:r w:rsidR="00614465" w:rsidRPr="00614465">
        <w:rPr>
          <w:sz w:val="20"/>
          <w:szCs w:val="20"/>
        </w:rPr>
        <w:t xml:space="preserve"> kassör. I samråd med revisorerna för Elsa Grave-sällskapet</w:t>
      </w:r>
      <w:r w:rsidR="00614465">
        <w:rPr>
          <w:sz w:val="24"/>
          <w:szCs w:val="24"/>
        </w:rPr>
        <w:t xml:space="preserve"> </w:t>
      </w:r>
      <w:r w:rsidR="00614465" w:rsidRPr="00614465">
        <w:rPr>
          <w:sz w:val="20"/>
          <w:szCs w:val="20"/>
        </w:rPr>
        <w:t>kommer hon att ta över föreningens bankkonton i Nordea</w:t>
      </w:r>
      <w:r w:rsidR="00614465">
        <w:rPr>
          <w:sz w:val="20"/>
          <w:szCs w:val="20"/>
        </w:rPr>
        <w:t>.</w:t>
      </w:r>
    </w:p>
    <w:p w14:paraId="0F66F6D2" w14:textId="77777777" w:rsidR="00614465" w:rsidRDefault="00614465">
      <w:pPr>
        <w:rPr>
          <w:b/>
          <w:bCs/>
          <w:sz w:val="28"/>
          <w:szCs w:val="28"/>
        </w:rPr>
      </w:pPr>
    </w:p>
    <w:p w14:paraId="2C1E8C1F" w14:textId="77777777" w:rsidR="00614465" w:rsidRDefault="00614465">
      <w:pPr>
        <w:rPr>
          <w:b/>
          <w:bCs/>
          <w:sz w:val="28"/>
          <w:szCs w:val="28"/>
        </w:rPr>
      </w:pPr>
    </w:p>
    <w:p w14:paraId="33A64D86" w14:textId="77777777" w:rsidR="00614465" w:rsidRDefault="00F521F2">
      <w:pPr>
        <w:rPr>
          <w:sz w:val="20"/>
          <w:szCs w:val="20"/>
        </w:rPr>
      </w:pPr>
      <w:r>
        <w:rPr>
          <w:sz w:val="20"/>
          <w:szCs w:val="20"/>
        </w:rPr>
        <w:t>Lund i februari 202</w:t>
      </w:r>
      <w:r w:rsidR="00614465">
        <w:rPr>
          <w:sz w:val="20"/>
          <w:szCs w:val="20"/>
        </w:rPr>
        <w:t>5</w:t>
      </w:r>
    </w:p>
    <w:p w14:paraId="322D69D9" w14:textId="08335090" w:rsidR="007A16F6" w:rsidRPr="008D19D2" w:rsidRDefault="00F521F2">
      <w:pPr>
        <w:rPr>
          <w:sz w:val="20"/>
          <w:szCs w:val="20"/>
        </w:rPr>
      </w:pPr>
      <w:r>
        <w:rPr>
          <w:sz w:val="20"/>
          <w:szCs w:val="20"/>
        </w:rPr>
        <w:t>Eva Jensén, sekreterare</w:t>
      </w:r>
    </w:p>
    <w:sectPr w:rsidR="007A16F6" w:rsidRPr="008D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3196"/>
    <w:multiLevelType w:val="hybridMultilevel"/>
    <w:tmpl w:val="9418DDDA"/>
    <w:lvl w:ilvl="0" w:tplc="50D45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A0338"/>
    <w:multiLevelType w:val="hybridMultilevel"/>
    <w:tmpl w:val="03506EF4"/>
    <w:lvl w:ilvl="0" w:tplc="B4E8DF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064716">
    <w:abstractNumId w:val="1"/>
  </w:num>
  <w:num w:numId="2" w16cid:durableId="125312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9B"/>
    <w:rsid w:val="0015494D"/>
    <w:rsid w:val="0027676A"/>
    <w:rsid w:val="00283666"/>
    <w:rsid w:val="0037629B"/>
    <w:rsid w:val="00376D7F"/>
    <w:rsid w:val="003F26BD"/>
    <w:rsid w:val="0043068F"/>
    <w:rsid w:val="00461003"/>
    <w:rsid w:val="00495E89"/>
    <w:rsid w:val="00583D12"/>
    <w:rsid w:val="005F5434"/>
    <w:rsid w:val="005F6106"/>
    <w:rsid w:val="00614465"/>
    <w:rsid w:val="00676726"/>
    <w:rsid w:val="006A2993"/>
    <w:rsid w:val="006A3E5A"/>
    <w:rsid w:val="006C0E08"/>
    <w:rsid w:val="006E1093"/>
    <w:rsid w:val="006F0268"/>
    <w:rsid w:val="00747D52"/>
    <w:rsid w:val="007A16F6"/>
    <w:rsid w:val="007A2532"/>
    <w:rsid w:val="007E7F68"/>
    <w:rsid w:val="0080760A"/>
    <w:rsid w:val="00882418"/>
    <w:rsid w:val="008A14FF"/>
    <w:rsid w:val="008D19D2"/>
    <w:rsid w:val="00937DE2"/>
    <w:rsid w:val="009D7B9C"/>
    <w:rsid w:val="00A45FA6"/>
    <w:rsid w:val="00A95F38"/>
    <w:rsid w:val="00B43560"/>
    <w:rsid w:val="00B91B05"/>
    <w:rsid w:val="00B929B0"/>
    <w:rsid w:val="00BA3423"/>
    <w:rsid w:val="00BA6623"/>
    <w:rsid w:val="00BE72F4"/>
    <w:rsid w:val="00BF74D1"/>
    <w:rsid w:val="00C06DC8"/>
    <w:rsid w:val="00C1793C"/>
    <w:rsid w:val="00C77DFA"/>
    <w:rsid w:val="00CB03D2"/>
    <w:rsid w:val="00CC715C"/>
    <w:rsid w:val="00CE154A"/>
    <w:rsid w:val="00D26886"/>
    <w:rsid w:val="00D57693"/>
    <w:rsid w:val="00DC45C8"/>
    <w:rsid w:val="00E14D9D"/>
    <w:rsid w:val="00E41879"/>
    <w:rsid w:val="00EC14C2"/>
    <w:rsid w:val="00ED44F2"/>
    <w:rsid w:val="00F521F2"/>
    <w:rsid w:val="00F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CCCF"/>
  <w15:chartTrackingRefBased/>
  <w15:docId w15:val="{D3F8F42E-561C-43A4-9A93-65484270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F543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543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B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Hansson Jensén</dc:creator>
  <cp:keywords/>
  <dc:description/>
  <cp:lastModifiedBy>Eva Hansson Jensén</cp:lastModifiedBy>
  <cp:revision>65</cp:revision>
  <cp:lastPrinted>2023-02-01T08:03:00Z</cp:lastPrinted>
  <dcterms:created xsi:type="dcterms:W3CDTF">2025-02-11T12:42:00Z</dcterms:created>
  <dcterms:modified xsi:type="dcterms:W3CDTF">2025-02-18T10:00:00Z</dcterms:modified>
</cp:coreProperties>
</file>